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MODÈLE À COMPLÉTER</w:t>
      </w:r>
    </w:p>
    <w:p>
      <w:pPr>
        <w:spacing w:after="160"/>
      </w:pPr>
      <w:r>
        <w:rPr>
          <w:b/>
          <w:bCs/>
          <w:sz w:val="40"/>
          <w:szCs w:val="40"/>
        </w:rPr>
        <w:t xml:space="preserve">Lettre de préavis pendant les six premiers mois</w:t>
      </w:r>
    </w:p>
    <w:p>
      <w:pPr>
        <w:spacing w:after="200"/>
      </w:pPr>
      <w:r>
        <w:rPr>
          <w:color w:val="555555"/>
        </w:rPr>
        <w:t xml:space="preserve">La période d'essai n'existe plus en Belgique, mais pour un contrat qui débute à partir du 1er août 2026, le préavis pendant les 6 premiers mois d'ancienneté est de 1 semaine, pour l'employeur comme pour le travailleur. Cette lettre notifie ce préavis court : par recommandé ou par huissier, avec la date de début du contrat, la date de début et la durée du préavis.</w:t>
      </w:r>
    </w:p>
    <w:p>
      <w:pPr>
        <w:keepNext/>
        <w:spacing w:after="100" w:before="280"/>
      </w:pPr>
      <w:r>
        <w:rPr>
          <w:b/>
          <w:bCs/>
          <w:sz w:val="24"/>
          <w:szCs w:val="24"/>
        </w:rPr>
        <w:t xml:space="preserve">Comment utiliser ce modèle</w:t>
      </w:r>
    </w:p>
    <w:p>
      <w:pPr>
        <w:tabs>
          <w:tab w:val="left" w:pos="400"/>
        </w:tabs>
        <w:spacing w:after="80"/>
        <w:ind w:left="400" w:hanging="400"/>
      </w:pPr>
      <w:r>
        <w:t xml:space="preserve">1.	</w:t>
      </w:r>
      <w:r>
        <w:t xml:space="preserve">Vérifiez l'ancienneté au jour où le préavis commence, pas au jour de l'envoi. À six mois, le tableau ordinaire s'applique déjà : 6 semaines.</w:t>
      </w:r>
    </w:p>
    <w:p>
      <w:pPr>
        <w:tabs>
          <w:tab w:val="left" w:pos="400"/>
        </w:tabs>
        <w:spacing w:after="80"/>
        <w:ind w:left="400" w:hanging="400"/>
      </w:pPr>
      <w:r>
        <w:t xml:space="preserve">2.	</w:t>
      </w:r>
      <w:r>
        <w:t xml:space="preserve">Indiquez la date de début du contrat : il est ainsi clair d'emblée que le préavis court s'applique.</w:t>
      </w:r>
    </w:p>
    <w:p>
      <w:pPr>
        <w:tabs>
          <w:tab w:val="left" w:pos="400"/>
        </w:tabs>
        <w:spacing w:after="80"/>
        <w:ind w:left="400" w:hanging="400"/>
      </w:pPr>
      <w:r>
        <w:t xml:space="preserve">3.	</w:t>
      </w:r>
      <w:r>
        <w:t xml:space="preserve">Indiquez la date de début du préavis : le lundi qui suit la semaine où la lettre produit ses effets, le 3e jour ouvrable après l'envoi.</w:t>
      </w:r>
    </w:p>
    <w:p>
      <w:pPr>
        <w:tabs>
          <w:tab w:val="left" w:pos="400"/>
        </w:tabs>
        <w:spacing w:after="80"/>
        <w:ind w:left="400" w:hanging="400"/>
      </w:pPr>
      <w:r>
        <w:t xml:space="preserve">4.	</w:t>
      </w:r>
      <w:r>
        <w:t xml:space="preserve">Envoyez la lettre par recommandé ou par huissier. Une lettre remise en main propre est nulle.</w:t>
      </w:r>
    </w:p>
    <w:p>
      <w:pPr>
        <w:tabs>
          <w:tab w:val="left" w:pos="400"/>
        </w:tabs>
        <w:spacing w:after="80"/>
        <w:ind w:left="400" w:hanging="400"/>
      </w:pPr>
      <w:r>
        <w:t xml:space="preserve">5.	</w:t>
      </w:r>
      <w:r>
        <w:t xml:space="preserve">Si vous ne voulez pas que le travailleur preste la semaine, vous payez une indemnité compensatoire de préavis d'une semaine de rémunération.</w:t>
      </w:r>
    </w:p>
    <w:p>
      <w:pPr>
        <w:keepNext/>
        <w:spacing w:after="100" w:before="280"/>
      </w:pPr>
      <w:r>
        <w:rPr>
          <w:b/>
          <w:bCs/>
          <w:sz w:val="24"/>
          <w:szCs w:val="24"/>
        </w:rPr>
        <w:t xml:space="preserve">Compléter</w:t>
      </w:r>
    </w:p>
    <w:p>
      <w:pPr>
        <w:tabs>
          <w:tab w:val="left" w:pos="400"/>
        </w:tabs>
        <w:spacing w:after="80"/>
        <w:ind w:left="400" w:hanging="400"/>
      </w:pPr>
      <w:r>
        <w:t xml:space="preserve">•	</w:t>
      </w:r>
      <w:r>
        <w:t xml:space="preserve">Les champs à compléter figurent entre crochets et sont surlignés, comme </w:t>
      </w:r>
      <w:r>
        <w:rPr>
          <w:highlight w:val="yellow"/>
        </w:rPr>
        <w:t xml:space="preserve">[nom du travailleur]</w:t>
      </w:r>
      <w:r>
        <w:t xml:space="preserve">. Remplacez-les par vos données et supprimez les crochets.</w:t>
      </w:r>
    </w:p>
    <w:p>
      <w:pPr>
        <w:tabs>
          <w:tab w:val="left" w:pos="400"/>
        </w:tabs>
        <w:spacing w:after="80"/>
        <w:ind w:left="400" w:hanging="400"/>
      </w:pPr>
      <w:r>
        <w:t xml:space="preserve">•	</w:t>
      </w:r>
      <w:r>
        <w:t xml:space="preserve">Si des options sont séparées par une barre oblique, comme </w:t>
      </w:r>
      <w:r>
        <w:rPr>
          <w:highlight w:val="yellow"/>
        </w:rPr>
        <w:t xml:space="preserve">[option 1 / option 2]</w:t>
      </w:r>
      <w:r>
        <w:t xml:space="preserve">, gardez-en une.</w:t>
      </w:r>
    </w:p>
    <w:p>
      <w:pPr>
        <w:tabs>
          <w:tab w:val="left" w:pos="400"/>
        </w:tabs>
        <w:spacing w:after="80"/>
        <w:ind w:left="400" w:hanging="400"/>
      </w:pPr>
      <w:r>
        <w:t xml:space="preserve">•	</w:t>
      </w:r>
      <w:r>
        <w:t xml:space="preserve">Une valeur précédée de « p. ex. » vient de l'exemple de notre article. Remplacez-la par vos propres données.</w:t>
      </w:r>
    </w:p>
    <w:p>
      <w:pPr>
        <w:tabs>
          <w:tab w:val="left" w:pos="400"/>
        </w:tabs>
        <w:spacing w:after="80"/>
        <w:ind w:left="400" w:hanging="400"/>
      </w:pPr>
      <w:r>
        <w:t xml:space="preserve">•	</w:t>
      </w:r>
      <w:r>
        <w:t xml:space="preserve">Quand tout est complété, supprimez le surlignage : sélectionnez tout et choisissez Aucune couleur sous Surlignage.</w:t>
      </w:r>
    </w:p>
    <w:p>
      <w:pPr>
        <w:keepNext/>
        <w:spacing w:after="100" w:before="280"/>
      </w:pPr>
      <w:r>
        <w:rPr>
          <w:b/>
          <w:bCs/>
          <w:sz w:val="24"/>
          <w:szCs w:val="24"/>
        </w:rPr>
        <w:t xml:space="preserve">Langue</w:t>
      </w:r>
    </w:p>
    <w:p>
      <w:pPr>
        <w:spacing w:after="120"/>
      </w:pPr>
      <w:r>
        <w:t xml:space="preserve">La langue dépend du siège d'exploitation. La version française vaut pour la Wallonie et, à Bruxelles, pour un travailleur francophone. En Flandre, le texte doit être en néerlandais, même pour un travailleur francophone.</w:t>
      </w:r>
    </w:p>
    <w:p>
      <w:pPr>
        <w:keepNext/>
        <w:spacing w:after="100" w:before="280"/>
      </w:pPr>
      <w:r>
        <w:rPr>
          <w:b/>
          <w:bCs/>
          <w:sz w:val="24"/>
          <w:szCs w:val="24"/>
        </w:rPr>
        <w:t xml:space="preserve">Réserve</w:t>
      </w:r>
    </w:p>
    <w:p>
      <w:pPr>
        <w:spacing w:after="240"/>
      </w:pPr>
      <w:r>
        <w:rPr>
          <w:color w:val="555555"/>
        </w:rPr>
        <w:t xml:space="preserve">Ce modèle donne une information générale et suit les règles en vigueur au 8 octobre 2026. Ce n'est pas un conseil juridique, et aucun droit ne peut en découler. Votre commission paritaire, votre règlement de travail et les faits de votre dossier peuvent demander un autre texte.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Faites-le vérifier</w:t>
            </w:r>
          </w:p>
          <w:p>
            <w:pPr>
              <w:spacing w:after="80"/>
            </w:pPr>
            <w:r>
              <w:t xml:space="preserve">Votre interlocuteur fixe chez Business Centrum examine votre situation, avec Acerta.</w:t>
            </w:r>
          </w:p>
          <w:p>
            <w:pPr>
              <w:spacing w:after="80"/>
            </w:pPr>
            <w:r>
              <w:rPr>
                <w:b/>
                <w:bCs/>
              </w:rPr>
              <w:t xml:space="preserve">Appelez le 09 395 94 00, les jours ouvrables de 10 h à 12 h et de 14 h à 18 h, le mercredi sur rendez-vous.</w:t>
            </w:r>
          </w:p>
          <w:p>
            <w:pPr>
              <w:spacing w:after="0"/>
            </w:pPr>
            <w:r>
              <w:t xml:space="preserve">Ou demandez à être rappelé : </w:t>
            </w:r>
            <w:hyperlink w:history="1" r:id="rIddnrjgd90oaei7o6o_wopl">
              <w:r>
                <w:rPr>
                  <w:rStyle w:val="Hyperlink"/>
                  <w:color w:val="1F4E79"/>
                  <w:u w:val="single"/>
                </w:rPr>
                <w:t xml:space="preserve">www.business-centrum.be/fr/contact/?terugbellen=1&amp;onderwerp=Pr%C3%A9avis%20six%20premiers%20mois</w:t>
              </w:r>
            </w:hyperlink>
          </w:p>
        </w:tc>
      </w:tr>
    </w:tbl>
    <w:p>
      <w:pPr>
        <w:spacing w:after="80" w:before="240"/>
      </w:pPr>
      <w:r>
        <w:t xml:space="preserve">Toutes les explications figurent sur </w:t>
      </w:r>
      <w:hyperlink w:history="1" r:id="rIdarttii7vx7hyfe-gb_rz7">
        <w:r>
          <w:rPr>
            <w:rStyle w:val="Hyperlink"/>
            <w:color w:val="1F4E79"/>
            <w:u w:val="single"/>
          </w:rPr>
          <w:t xml:space="preserve">www.business-centrum.be/fr/nieuws/proefperiode-2026/</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Supprimez cette page avant d'utiliser le document.</w:t>
      </w:r>
    </w:p>
    <w:p>
      <w:pPr>
        <w:spacing w:after="200"/>
      </w:pPr>
      <w:r>
        <w:rPr>
          <w:highlight w:val="yellow"/>
        </w:rPr>
        <w:t xml:space="preserve">[Nom de l'employeur, adresse, numéro d'entreprise]</w:t>
      </w:r>
    </w:p>
    <w:p>
      <w:pPr>
        <w:spacing w:after="200"/>
      </w:pPr>
      <w:r>
        <w:t xml:space="preserve">Recommandé à </w:t>
      </w:r>
      <w:r>
        <w:rPr>
          <w:highlight w:val="yellow"/>
        </w:rPr>
        <w:t xml:space="preserve">[nom du travailleur, adresse]</w:t>
      </w:r>
    </w:p>
    <w:p>
      <w:pPr>
        <w:spacing w:after="200"/>
      </w:pPr>
      <w:r>
        <w:rPr>
          <w:highlight w:val="yellow"/>
        </w:rPr>
        <w:t xml:space="preserve">[Lieu]</w:t>
      </w:r>
      <w:r>
        <w:t xml:space="preserve">, le </w:t>
      </w:r>
      <w:r>
        <w:rPr>
          <w:highlight w:val="yellow"/>
        </w:rPr>
        <w:t xml:space="preserve">[date d'envoi]</w:t>
      </w:r>
    </w:p>
    <w:p>
      <w:pPr>
        <w:spacing w:after="200"/>
      </w:pPr>
      <w:r>
        <w:t xml:space="preserve">Objet : préavis de licenciement</w:t>
      </w:r>
    </w:p>
    <w:p>
      <w:pPr>
        <w:spacing w:after="200"/>
      </w:pPr>
      <w:r>
        <w:t xml:space="preserve">Madame, Monsieur,</w:t>
      </w:r>
    </w:p>
    <w:p>
      <w:pPr>
        <w:spacing w:after="200"/>
      </w:pPr>
      <w:r>
        <w:t xml:space="preserve">Nous mettons fin à votre contrat de travail, qui a débuté le </w:t>
      </w:r>
      <w:r>
        <w:rPr>
          <w:highlight w:val="yellow"/>
        </w:rPr>
        <w:t xml:space="preserve">[date]</w:t>
      </w:r>
      <w:r>
        <w:t xml:space="preserve">, moyennant un préavis d'une semaine. Le préavis prend cours le lundi </w:t>
      </w:r>
      <w:r>
        <w:rPr>
          <w:highlight w:val="yellow"/>
        </w:rPr>
        <w:t xml:space="preserve">[date]</w:t>
      </w:r>
      <w:r>
        <w:t xml:space="preserve"> et se termine, sauf suspension, le dimanche </w:t>
      </w:r>
      <w:r>
        <w:rPr>
          <w:highlight w:val="yellow"/>
        </w:rPr>
        <w:t xml:space="preserve">[date]</w:t>
      </w:r>
      <w:r>
        <w:t xml:space="preserve">.</w:t>
      </w:r>
    </w:p>
    <w:p>
      <w:pPr>
        <w:spacing w:after="200"/>
      </w:pPr>
      <w:r>
        <w:t xml:space="preserve">Veuillez agréer, Madame, Monsieur, nos salutations distinguées.</w:t>
      </w:r>
    </w:p>
    <w:p>
      <w:pPr>
        <w:spacing w:after="200"/>
      </w:pPr>
      <w:r>
        <w:rPr>
          <w:highlight w:val="yellow"/>
        </w:rPr>
        <w:t xml:space="preserve">[Nom et signature de la personne habilitée]</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Modèle de Business Centrum, version du 8 octobre 2026 · www.business-centrum.be/fr/modellen/opzeg-eerste-zes-maanden/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4"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fr-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dnrjgd90oaei7o6o_wopl" Type="http://schemas.openxmlformats.org/officeDocument/2006/relationships/hyperlink" Target="https://www.business-centrum.be/fr/contact/?terugbellen=1&amp;onderwerp=Pr%C3%A9avis%20six%20premiers%20mois" TargetMode="External"/><Relationship Id="rIdarttii7vx7hyfe-gb_rz7" Type="http://schemas.openxmlformats.org/officeDocument/2006/relationships/hyperlink" Target="https://www.business-centrum.be/fr/nieuws/proefperiode-2026/"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préavis pendant les six premiers mois</dc:title>
  <dc:subject>Lettre de préavis pendant les six premiers mois</dc:subject>
  <dc:creator>Business Centrum</dc:creator>
  <cp:keywords>lettre de préavis période d'essai</cp:keywords>
  <dc:description>La période d'essai n'existe plus en Belgique, mais pour un contrat qui débute à partir du 1er août 2026, le préavis pendant les 6 premiers mois d'ancienneté est de 1 semaine, pour l'employeur comme pour le travailleur. Cette lettre notifie ce préavis court : par recommandé ou par huissier, avec la date de début du contrat, la date de début et la durée du préavis.</dc:description>
  <cp:lastModifiedBy>Business Centrum</cp:lastModifiedBy>
  <cp:revision>1</cp:revision>
  <dcterms:created xsi:type="dcterms:W3CDTF">2026-10-08T10:04:19.436Z</dcterms:created>
  <dcterms:modified xsi:type="dcterms:W3CDTF">2026-10-08T10:04:19.436Z</dcterms:modified>
</cp:coreProperties>
</file>

<file path=docProps/custom.xml><?xml version="1.0" encoding="utf-8"?>
<Properties xmlns="http://schemas.openxmlformats.org/officeDocument/2006/custom-properties" xmlns:vt="http://schemas.openxmlformats.org/officeDocument/2006/docPropsVTypes"/>
</file>